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3" w:rsidRDefault="004D73FC" w:rsidP="004D73F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Unit 7</w:t>
      </w:r>
    </w:p>
    <w:p w:rsidR="004D73FC" w:rsidRDefault="004D73FC" w:rsidP="004D73F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Study Guide</w:t>
      </w:r>
    </w:p>
    <w:p w:rsidR="004D73FC" w:rsidRDefault="004D73FC" w:rsidP="004D73FC">
      <w:pPr>
        <w:jc w:val="center"/>
        <w:rPr>
          <w:rFonts w:ascii="Courier New" w:hAnsi="Courier New" w:cs="Courier New"/>
          <w:sz w:val="32"/>
          <w:szCs w:val="32"/>
        </w:rPr>
      </w:pPr>
    </w:p>
    <w:p w:rsidR="004D73FC" w:rsidRDefault="004D73FC" w:rsidP="00104570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During early Statehood, in Texas history, what were the two most important issues?</w:t>
      </w:r>
    </w:p>
    <w:p w:rsidR="00104570" w:rsidRPr="00104570" w:rsidRDefault="00104570" w:rsidP="0010457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D73FC" w:rsidRDefault="004D73FC" w:rsidP="00104570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Why was there a delay in annexing Texas to the United States?</w:t>
      </w:r>
    </w:p>
    <w:p w:rsidR="00104570" w:rsidRPr="00104570" w:rsidRDefault="00104570" w:rsidP="0010457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D73FC" w:rsidRPr="00104570" w:rsidRDefault="004D73FC" w:rsidP="00133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Why did many Texans favor annexation to the United States?</w:t>
      </w:r>
    </w:p>
    <w:p w:rsidR="001331DB" w:rsidRPr="00104570" w:rsidRDefault="001331DB" w:rsidP="00133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What Treaty ended the war with Mexico?</w:t>
      </w:r>
    </w:p>
    <w:p w:rsidR="001331DB" w:rsidRPr="00104570" w:rsidRDefault="001331DB" w:rsidP="001045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I. Shots fired by both sides north of Rio Grande</w:t>
      </w:r>
    </w:p>
    <w:p w:rsidR="001331DB" w:rsidRPr="00104570" w:rsidRDefault="001331DB" w:rsidP="00104570">
      <w:pPr>
        <w:pStyle w:val="ListParagraph"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II. The United States declares war on Mexico</w:t>
      </w:r>
    </w:p>
    <w:p w:rsidR="001331DB" w:rsidRPr="00104570" w:rsidRDefault="001331DB" w:rsidP="00104570">
      <w:pPr>
        <w:pStyle w:val="ListParagraph"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III. General Zachary Taylor defeats Santa Anna</w:t>
      </w:r>
    </w:p>
    <w:p w:rsidR="001331DB" w:rsidRPr="00104570" w:rsidRDefault="001331DB" w:rsidP="00104570">
      <w:pPr>
        <w:pStyle w:val="ListParagraph"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IV. Thousands of Texans volunteer to serve during the war</w:t>
      </w:r>
    </w:p>
    <w:p w:rsidR="001331DB" w:rsidRPr="00104570" w:rsidRDefault="001331DB" w:rsidP="00133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What Act did all of the following:</w:t>
      </w:r>
    </w:p>
    <w:p w:rsidR="001331DB" w:rsidRPr="00104570" w:rsidRDefault="001331DB" w:rsidP="001331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award $10 million to Texas for territories</w:t>
      </w:r>
    </w:p>
    <w:p w:rsidR="001331DB" w:rsidRPr="00104570" w:rsidRDefault="001331DB" w:rsidP="001331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determine the western boundary of Texas</w:t>
      </w:r>
    </w:p>
    <w:p w:rsidR="001331DB" w:rsidRPr="00104570" w:rsidRDefault="001331DB" w:rsidP="001331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require some Texas territory be given up</w:t>
      </w:r>
    </w:p>
    <w:p w:rsidR="001331DB" w:rsidRPr="00104570" w:rsidRDefault="001331DB" w:rsidP="00133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Why did most Northern States not want to Annex Texas?</w:t>
      </w:r>
    </w:p>
    <w:p w:rsidR="00A85B41" w:rsidRPr="00104570" w:rsidRDefault="00A85B41" w:rsidP="00A85B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Revolution : the Republic of Texas ::</w:t>
      </w:r>
    </w:p>
    <w:p w:rsidR="001331DB" w:rsidRPr="00104570" w:rsidRDefault="00A85B41" w:rsidP="00A85B41">
      <w:pPr>
        <w:pStyle w:val="ListParagraph"/>
        <w:autoSpaceDE w:val="0"/>
        <w:autoSpaceDN w:val="0"/>
        <w:adjustRightInd w:val="0"/>
        <w:spacing w:after="0" w:line="72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t>___________ : State of Texas</w:t>
      </w:r>
    </w:p>
    <w:p w:rsidR="00A85B41" w:rsidRDefault="00A85B41" w:rsidP="001045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04570">
        <w:rPr>
          <w:rFonts w:ascii="Courier New" w:hAnsi="Courier New" w:cs="Courier New"/>
          <w:sz w:val="24"/>
          <w:szCs w:val="24"/>
        </w:rPr>
        <w:lastRenderedPageBreak/>
        <w:t>Slave ownership in Texas occurred mainly in which areas of the state of Texas?</w:t>
      </w:r>
    </w:p>
    <w:p w:rsidR="00104570" w:rsidRDefault="00104570" w:rsidP="00104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4570" w:rsidRPr="00104570" w:rsidRDefault="00104570" w:rsidP="00104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5B41" w:rsidRDefault="00A85B41" w:rsidP="00A85B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51720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1" w:rsidRPr="00104570" w:rsidRDefault="00A85B41" w:rsidP="00A85B41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104570">
        <w:rPr>
          <w:rFonts w:ascii="Courier New" w:hAnsi="Courier New" w:cs="Courier New"/>
          <w:sz w:val="28"/>
          <w:szCs w:val="28"/>
        </w:rPr>
        <w:t>Which pair of events best completes the graphic organizer from left to right?</w:t>
      </w:r>
    </w:p>
    <w:p w:rsidR="00A85B41" w:rsidRPr="00104570" w:rsidRDefault="00A85B41" w:rsidP="00A85B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104570">
        <w:rPr>
          <w:rFonts w:ascii="Courier New" w:hAnsi="Courier New" w:cs="Courier New"/>
          <w:sz w:val="28"/>
          <w:szCs w:val="28"/>
        </w:rPr>
        <w:t>Disputed Border between Texas/US and Mexico...Bloodshed at Brownsville</w:t>
      </w:r>
    </w:p>
    <w:p w:rsidR="00A85B41" w:rsidRPr="00104570" w:rsidRDefault="00A85B41" w:rsidP="00A85B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104570">
        <w:rPr>
          <w:rFonts w:ascii="Courier New" w:hAnsi="Courier New" w:cs="Courier New"/>
          <w:sz w:val="28"/>
          <w:szCs w:val="28"/>
        </w:rPr>
        <w:t>Disputed Border between Texas/US and Mexico...Rio Grande Becomes Official Border</w:t>
      </w:r>
    </w:p>
    <w:p w:rsidR="00A85B41" w:rsidRPr="00104570" w:rsidRDefault="00A85B41" w:rsidP="00A85B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104570">
        <w:rPr>
          <w:rFonts w:ascii="Courier New" w:hAnsi="Courier New" w:cs="Courier New"/>
          <w:sz w:val="28"/>
          <w:szCs w:val="28"/>
        </w:rPr>
        <w:t>Migration of Americans to Texas...Immigration of Europeans to Hill Country</w:t>
      </w:r>
    </w:p>
    <w:p w:rsidR="00A85B41" w:rsidRDefault="00A85B41" w:rsidP="00A85B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104570">
        <w:rPr>
          <w:rFonts w:ascii="Courier New" w:hAnsi="Courier New" w:cs="Courier New"/>
          <w:sz w:val="28"/>
          <w:szCs w:val="28"/>
        </w:rPr>
        <w:t>Financial Debt of the Republic of Texas...Annexation</w:t>
      </w:r>
    </w:p>
    <w:p w:rsidR="00104570" w:rsidRDefault="00104570" w:rsidP="00104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104570" w:rsidRDefault="00104570" w:rsidP="001045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 idea of expanding the United States from the Atlantic Ocean to the Pacific Ocean is known as…</w:t>
      </w:r>
    </w:p>
    <w:p w:rsidR="00104570" w:rsidRDefault="00104570" w:rsidP="00104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104570" w:rsidRDefault="00104570" w:rsidP="00104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104570" w:rsidRDefault="00104570" w:rsidP="00104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104570" w:rsidRPr="00104570" w:rsidRDefault="00104570" w:rsidP="001045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A85B41" w:rsidRDefault="00104570" w:rsidP="00DA41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>
            <wp:extent cx="3845632" cy="6343650"/>
            <wp:effectExtent l="19050" t="0" r="24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32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70" w:rsidRDefault="00104570" w:rsidP="00A85B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4570" w:rsidTr="00104570">
        <w:tc>
          <w:tcPr>
            <w:tcW w:w="4788" w:type="dxa"/>
          </w:tcPr>
          <w:p w:rsidR="00104570" w:rsidRPr="00AA611F" w:rsidRDefault="00104570" w:rsidP="0010457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A611F">
              <w:rPr>
                <w:rFonts w:ascii="Verdana" w:hAnsi="Verdana" w:cs="Verdana"/>
                <w:sz w:val="24"/>
                <w:szCs w:val="24"/>
              </w:rPr>
              <w:t>Which phrase on the advertisement may</w:t>
            </w:r>
          </w:p>
          <w:p w:rsidR="00104570" w:rsidRPr="00AA611F" w:rsidRDefault="00104570" w:rsidP="0010457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A611F">
              <w:rPr>
                <w:rFonts w:ascii="Verdana" w:hAnsi="Verdana" w:cs="Verdana"/>
                <w:sz w:val="24"/>
                <w:szCs w:val="24"/>
              </w:rPr>
              <w:t>demonstrate a bias against the Mexican</w:t>
            </w:r>
          </w:p>
          <w:p w:rsidR="00104570" w:rsidRPr="00AA611F" w:rsidRDefault="00104570" w:rsidP="0010457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A611F">
              <w:rPr>
                <w:rFonts w:ascii="Verdana" w:hAnsi="Verdana" w:cs="Verdana"/>
                <w:sz w:val="24"/>
                <w:szCs w:val="24"/>
              </w:rPr>
              <w:t>army?</w:t>
            </w:r>
          </w:p>
          <w:p w:rsidR="00104570" w:rsidRPr="00AA611F" w:rsidRDefault="00104570" w:rsidP="00DA41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A611F">
              <w:rPr>
                <w:rFonts w:ascii="Verdana" w:hAnsi="Verdana" w:cs="Verdana"/>
                <w:sz w:val="24"/>
                <w:szCs w:val="24"/>
              </w:rPr>
              <w:t>heroine of Ft. Brown</w:t>
            </w:r>
          </w:p>
          <w:p w:rsidR="00104570" w:rsidRPr="00AA611F" w:rsidRDefault="00104570" w:rsidP="00DA41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A611F">
              <w:rPr>
                <w:rFonts w:ascii="Verdana" w:hAnsi="Verdana" w:cs="Verdana"/>
                <w:sz w:val="24"/>
                <w:szCs w:val="24"/>
              </w:rPr>
              <w:t>success of American arms</w:t>
            </w:r>
          </w:p>
          <w:p w:rsidR="00104570" w:rsidRPr="00AA611F" w:rsidRDefault="00104570" w:rsidP="00DA41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A611F">
              <w:rPr>
                <w:rFonts w:ascii="Verdana" w:hAnsi="Verdana" w:cs="Verdana"/>
                <w:sz w:val="24"/>
                <w:szCs w:val="24"/>
              </w:rPr>
              <w:t>battles fought</w:t>
            </w:r>
          </w:p>
          <w:p w:rsidR="00104570" w:rsidRPr="00DA416A" w:rsidRDefault="00104570" w:rsidP="00DA41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AA611F">
              <w:rPr>
                <w:rFonts w:ascii="Verdana" w:hAnsi="Verdana" w:cs="Verdana"/>
                <w:sz w:val="24"/>
                <w:szCs w:val="24"/>
              </w:rPr>
              <w:t>treacheries and cruelties</w:t>
            </w:r>
          </w:p>
        </w:tc>
        <w:tc>
          <w:tcPr>
            <w:tcW w:w="4788" w:type="dxa"/>
          </w:tcPr>
          <w:p w:rsidR="00DA416A" w:rsidRPr="00AA611F" w:rsidRDefault="00DA416A" w:rsidP="00DA416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A611F">
              <w:rPr>
                <w:rFonts w:ascii="Verdana" w:hAnsi="Verdana" w:cs="Verdana"/>
              </w:rPr>
              <w:t>Which characteristic of the Early Statehood era is evident from the advertisement?</w:t>
            </w:r>
          </w:p>
          <w:p w:rsidR="00DA416A" w:rsidRPr="00AA611F" w:rsidRDefault="00DA416A" w:rsidP="00DA41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A611F">
              <w:rPr>
                <w:rFonts w:ascii="Verdana" w:hAnsi="Verdana" w:cs="Verdana"/>
              </w:rPr>
              <w:t>an eagerness for conflict</w:t>
            </w:r>
          </w:p>
          <w:p w:rsidR="00DA416A" w:rsidRPr="00AA611F" w:rsidRDefault="00DA416A" w:rsidP="00DA41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A611F">
              <w:rPr>
                <w:rFonts w:ascii="Verdana" w:hAnsi="Verdana" w:cs="Verdana"/>
              </w:rPr>
              <w:t>a support of new Texas immigration</w:t>
            </w:r>
          </w:p>
          <w:p w:rsidR="00DA416A" w:rsidRPr="00AA611F" w:rsidRDefault="00DA416A" w:rsidP="00DA41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A611F">
              <w:rPr>
                <w:rFonts w:ascii="Verdana" w:hAnsi="Verdana" w:cs="Verdana"/>
              </w:rPr>
              <w:t>a spirit of compromise between nations and people</w:t>
            </w:r>
          </w:p>
          <w:p w:rsidR="00104570" w:rsidRPr="00DA416A" w:rsidRDefault="00DA416A" w:rsidP="00DA41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AA611F">
              <w:rPr>
                <w:rFonts w:ascii="Verdana" w:hAnsi="Verdana" w:cs="Verdana"/>
              </w:rPr>
              <w:t>an expansion of new industry in Texas</w:t>
            </w:r>
          </w:p>
        </w:tc>
      </w:tr>
    </w:tbl>
    <w:p w:rsidR="00104570" w:rsidRDefault="00104570" w:rsidP="00A85B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416A" w:rsidRDefault="00DA416A" w:rsidP="00A85B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416A" w:rsidRDefault="00DA416A" w:rsidP="00A85B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416A" w:rsidRDefault="00DA416A" w:rsidP="00DA41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A416A">
        <w:rPr>
          <w:rFonts w:ascii="Courier New" w:hAnsi="Courier New" w:cs="Courier New"/>
          <w:sz w:val="28"/>
          <w:szCs w:val="28"/>
        </w:rPr>
        <w:t>Which area of Texas did German immigrants settle?</w:t>
      </w:r>
    </w:p>
    <w:p w:rsidR="00DA416A" w:rsidRDefault="00DA416A" w:rsidP="00DA41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A416A" w:rsidRPr="00DA416A" w:rsidRDefault="00DA416A" w:rsidP="00DA41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A416A" w:rsidRPr="00DA416A" w:rsidRDefault="00DA416A" w:rsidP="00DA41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Courier New" w:hAnsi="Courier New" w:cs="Courier New"/>
          <w:sz w:val="28"/>
          <w:szCs w:val="28"/>
        </w:rPr>
        <w:t xml:space="preserve">Where is </w:t>
      </w:r>
      <w:r w:rsidRPr="00DA416A">
        <w:rPr>
          <w:rFonts w:ascii="Courier New" w:hAnsi="Courier New" w:cs="Courier New"/>
          <w:sz w:val="28"/>
          <w:szCs w:val="28"/>
        </w:rPr>
        <w:t>Houston...Galveston</w:t>
      </w:r>
      <w:r>
        <w:rPr>
          <w:rFonts w:ascii="Courier New" w:hAnsi="Courier New" w:cs="Courier New"/>
          <w:sz w:val="28"/>
          <w:szCs w:val="28"/>
        </w:rPr>
        <w:t xml:space="preserve"> located on the Texas map?</w:t>
      </w:r>
    </w:p>
    <w:p w:rsidR="00DA416A" w:rsidRDefault="00DA416A" w:rsidP="00DA41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416A" w:rsidRDefault="00DA416A" w:rsidP="00DA41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416A" w:rsidRPr="00DA416A" w:rsidRDefault="00DA416A" w:rsidP="00DA41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416A" w:rsidRPr="00DA416A" w:rsidRDefault="00DA416A" w:rsidP="00DA41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A416A">
        <w:rPr>
          <w:rFonts w:ascii="Courier New" w:hAnsi="Courier New" w:cs="Courier New"/>
          <w:sz w:val="28"/>
          <w:szCs w:val="28"/>
        </w:rPr>
        <w:t>Although many Texans welcomed statehood, some groups within Texas were very concerned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DA416A">
        <w:rPr>
          <w:rFonts w:ascii="Courier New" w:hAnsi="Courier New" w:cs="Courier New"/>
          <w:sz w:val="28"/>
          <w:szCs w:val="28"/>
        </w:rPr>
        <w:t xml:space="preserve">about it and feared negative results. </w:t>
      </w:r>
    </w:p>
    <w:p w:rsidR="00DA416A" w:rsidRPr="00EC0F06" w:rsidRDefault="00EC0F06" w:rsidP="00EC0F0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Courier New" w:hAnsi="Courier New" w:cs="Courier New"/>
          <w:sz w:val="28"/>
          <w:szCs w:val="28"/>
        </w:rPr>
      </w:pPr>
      <w:r w:rsidRPr="00EC0F06">
        <w:rPr>
          <w:rFonts w:ascii="Courier New" w:hAnsi="Courier New" w:cs="Courier New"/>
          <w:sz w:val="28"/>
          <w:szCs w:val="28"/>
        </w:rPr>
        <w:t>In a sentence or two, give two examples of groups that worried about the effects of statehood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EC0F06">
        <w:rPr>
          <w:rFonts w:ascii="Courier New" w:hAnsi="Courier New" w:cs="Courier New"/>
          <w:sz w:val="28"/>
          <w:szCs w:val="28"/>
        </w:rPr>
        <w:t>and explain why.</w:t>
      </w:r>
    </w:p>
    <w:p w:rsidR="00EC0F06" w:rsidRDefault="00EC0F06" w:rsidP="00DA416A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DA416A" w:rsidRDefault="00DA416A" w:rsidP="00DA416A">
      <w:pPr>
        <w:spacing w:line="480" w:lineRule="auto"/>
        <w:rPr>
          <w:rFonts w:ascii="Courier New" w:hAnsi="Courier New" w:cs="Courier New"/>
          <w:sz w:val="28"/>
          <w:szCs w:val="28"/>
        </w:rPr>
      </w:pPr>
      <w:r w:rsidRPr="00DA416A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softHyphen/>
        <w:t>___________________</w:t>
      </w:r>
    </w:p>
    <w:p w:rsidR="00DA416A" w:rsidRPr="00DA416A" w:rsidRDefault="00DA416A" w:rsidP="00DA416A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DA416A" w:rsidRPr="00DA416A" w:rsidRDefault="00DA416A" w:rsidP="00DA416A">
      <w:pPr>
        <w:autoSpaceDE w:val="0"/>
        <w:autoSpaceDN w:val="0"/>
        <w:adjustRightInd w:val="0"/>
        <w:spacing w:after="0" w:line="720" w:lineRule="auto"/>
        <w:ind w:left="720"/>
        <w:rPr>
          <w:rFonts w:ascii="Verdana" w:hAnsi="Verdana" w:cs="Verdana"/>
          <w:sz w:val="20"/>
          <w:szCs w:val="20"/>
        </w:rPr>
      </w:pPr>
    </w:p>
    <w:sectPr w:rsidR="00DA416A" w:rsidRPr="00DA416A" w:rsidSect="00D6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B7"/>
    <w:multiLevelType w:val="hybridMultilevel"/>
    <w:tmpl w:val="6B6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0F44"/>
    <w:multiLevelType w:val="hybridMultilevel"/>
    <w:tmpl w:val="4E40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F47"/>
    <w:multiLevelType w:val="hybridMultilevel"/>
    <w:tmpl w:val="C1E87FB8"/>
    <w:lvl w:ilvl="0" w:tplc="4A144E6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590E"/>
    <w:multiLevelType w:val="hybridMultilevel"/>
    <w:tmpl w:val="9F3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48F4"/>
    <w:multiLevelType w:val="hybridMultilevel"/>
    <w:tmpl w:val="E3721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B932E1"/>
    <w:multiLevelType w:val="hybridMultilevel"/>
    <w:tmpl w:val="376CAD94"/>
    <w:lvl w:ilvl="0" w:tplc="4A144E6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A0831"/>
    <w:multiLevelType w:val="hybridMultilevel"/>
    <w:tmpl w:val="C778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C00E0"/>
    <w:multiLevelType w:val="hybridMultilevel"/>
    <w:tmpl w:val="D66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05C53"/>
    <w:multiLevelType w:val="hybridMultilevel"/>
    <w:tmpl w:val="3364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711D"/>
    <w:multiLevelType w:val="hybridMultilevel"/>
    <w:tmpl w:val="6C2C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91A3E"/>
    <w:multiLevelType w:val="hybridMultilevel"/>
    <w:tmpl w:val="A1D024C2"/>
    <w:lvl w:ilvl="0" w:tplc="4A144E6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6749C"/>
    <w:multiLevelType w:val="hybridMultilevel"/>
    <w:tmpl w:val="411C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1459C"/>
    <w:multiLevelType w:val="hybridMultilevel"/>
    <w:tmpl w:val="B0B2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F0D6B"/>
    <w:multiLevelType w:val="hybridMultilevel"/>
    <w:tmpl w:val="076ADE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2225F49"/>
    <w:multiLevelType w:val="hybridMultilevel"/>
    <w:tmpl w:val="68143A00"/>
    <w:lvl w:ilvl="0" w:tplc="4A144E6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4616"/>
    <w:multiLevelType w:val="hybridMultilevel"/>
    <w:tmpl w:val="DEB0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3FC"/>
    <w:rsid w:val="00104570"/>
    <w:rsid w:val="001331DB"/>
    <w:rsid w:val="004D73FC"/>
    <w:rsid w:val="00A85B41"/>
    <w:rsid w:val="00AA611F"/>
    <w:rsid w:val="00D60A23"/>
    <w:rsid w:val="00DA416A"/>
    <w:rsid w:val="00EC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Jarrell ISD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mike.cassady</dc:creator>
  <cp:keywords/>
  <dc:description/>
  <cp:lastModifiedBy>mike.cassady</cp:lastModifiedBy>
  <cp:revision>2</cp:revision>
  <cp:lastPrinted>2013-12-06T18:07:00Z</cp:lastPrinted>
  <dcterms:created xsi:type="dcterms:W3CDTF">2013-12-06T17:03:00Z</dcterms:created>
  <dcterms:modified xsi:type="dcterms:W3CDTF">2013-12-06T18:10:00Z</dcterms:modified>
</cp:coreProperties>
</file>